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0"/>
        </w:rPr>
        <w:t>参 会 回 执</w:t>
      </w:r>
    </w:p>
    <w:tbl>
      <w:tblPr>
        <w:tblStyle w:val="8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02"/>
        <w:gridCol w:w="1678"/>
        <w:gridCol w:w="297"/>
        <w:gridCol w:w="819"/>
        <w:gridCol w:w="1563"/>
        <w:gridCol w:w="1437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59" w:type="dxa"/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单位</w:t>
            </w:r>
          </w:p>
        </w:tc>
        <w:tc>
          <w:tcPr>
            <w:tcW w:w="5359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eastAsia="zh-CN"/>
              </w:rPr>
              <w:t>参会人数</w:t>
            </w:r>
          </w:p>
        </w:tc>
        <w:tc>
          <w:tcPr>
            <w:tcW w:w="1647" w:type="dxa"/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59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1.</w:t>
            </w:r>
          </w:p>
        </w:tc>
        <w:tc>
          <w:tcPr>
            <w:tcW w:w="100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678" w:type="dxa"/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563" w:type="dxa"/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647" w:type="dxa"/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59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2.</w:t>
            </w:r>
          </w:p>
        </w:tc>
        <w:tc>
          <w:tcPr>
            <w:tcW w:w="1002" w:type="dxa"/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678" w:type="dxa"/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563" w:type="dxa"/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647" w:type="dxa"/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住宿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是否需要联系住宿</w:t>
            </w:r>
          </w:p>
        </w:tc>
        <w:tc>
          <w:tcPr>
            <w:tcW w:w="546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□需联系住宿  □不需联系住宿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5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/>
                <w:sz w:val="28"/>
                <w:szCs w:val="28"/>
                <w:highlight w:val="none"/>
                <w:lang w:eastAsia="zh-CN"/>
              </w:rPr>
              <w:t>备注</w:t>
            </w:r>
          </w:p>
        </w:tc>
        <w:tc>
          <w:tcPr>
            <w:tcW w:w="8443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仿宋" w:hAnsi="仿宋" w:eastAsia="仿宋"/>
                <w:spacing w:val="-6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/>
                <w:spacing w:val="-6"/>
                <w:sz w:val="18"/>
                <w:szCs w:val="18"/>
                <w:highlight w:val="none"/>
              </w:rPr>
              <w:t>大会可协助外地来京参会</w:t>
            </w:r>
            <w:r>
              <w:rPr>
                <w:rFonts w:hint="eastAsia" w:ascii="仿宋" w:hAnsi="仿宋"/>
                <w:spacing w:val="-6"/>
                <w:sz w:val="18"/>
                <w:szCs w:val="18"/>
                <w:highlight w:val="none"/>
                <w:lang w:eastAsia="zh-CN"/>
              </w:rPr>
              <w:t>人员</w:t>
            </w:r>
            <w:r>
              <w:rPr>
                <w:rFonts w:hint="eastAsia" w:ascii="仿宋" w:hAnsi="仿宋"/>
                <w:spacing w:val="-6"/>
                <w:sz w:val="18"/>
                <w:szCs w:val="18"/>
                <w:highlight w:val="none"/>
              </w:rPr>
              <w:t>安排住宿，</w:t>
            </w:r>
            <w:r>
              <w:rPr>
                <w:rFonts w:hint="eastAsia" w:ascii="仿宋" w:hAnsi="仿宋"/>
                <w:spacing w:val="-6"/>
                <w:sz w:val="18"/>
                <w:szCs w:val="18"/>
                <w:highlight w:val="none"/>
                <w:lang w:eastAsia="zh-CN"/>
              </w:rPr>
              <w:t>住宿</w:t>
            </w:r>
            <w:r>
              <w:rPr>
                <w:rFonts w:hint="eastAsia" w:ascii="仿宋" w:hAnsi="仿宋"/>
                <w:spacing w:val="-6"/>
                <w:sz w:val="18"/>
                <w:szCs w:val="18"/>
                <w:highlight w:val="none"/>
              </w:rPr>
              <w:t>费用自理</w:t>
            </w:r>
            <w:r>
              <w:rPr>
                <w:rFonts w:hint="eastAsia" w:ascii="仿宋" w:hAnsi="仿宋"/>
                <w:spacing w:val="-6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spacing w:after="0" w:line="240" w:lineRule="auto"/>
              <w:rPr>
                <w:rFonts w:hint="eastAsia" w:ascii="仿宋" w:hAnsi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/>
                <w:sz w:val="18"/>
                <w:szCs w:val="18"/>
                <w:highlight w:val="none"/>
                <w:lang w:eastAsia="zh-CN"/>
              </w:rPr>
              <w:t>住宿标准：四星级酒店（北京维景国际大酒店）</w:t>
            </w:r>
          </w:p>
          <w:tbl>
            <w:tblPr>
              <w:tblStyle w:val="9"/>
              <w:tblpPr w:leftFromText="180" w:rightFromText="180" w:vertAnchor="text" w:horzAnchor="page" w:tblpX="107" w:tblpY="143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9"/>
              <w:gridCol w:w="1837"/>
              <w:gridCol w:w="1837"/>
              <w:gridCol w:w="1"/>
              <w:gridCol w:w="1836"/>
              <w:gridCol w:w="18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819" w:type="dxa"/>
                  <w:vAlign w:val="center"/>
                </w:tcPr>
                <w:p>
                  <w:pPr>
                    <w:jc w:val="center"/>
                    <w:rPr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367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b/>
                      <w:bCs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20日</w:t>
                  </w:r>
                </w:p>
              </w:tc>
              <w:tc>
                <w:tcPr>
                  <w:tcW w:w="367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b/>
                      <w:bCs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21日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bCs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标准间</w:t>
                  </w:r>
                </w:p>
              </w:tc>
              <w:tc>
                <w:tcPr>
                  <w:tcW w:w="183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/>
                      <w:sz w:val="21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550元/间</w:t>
                  </w:r>
                </w:p>
                <w:p>
                  <w:pPr>
                    <w:jc w:val="center"/>
                    <w:rPr>
                      <w:rFonts w:hint="default" w:eastAsiaTheme="minor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（不含早餐）</w:t>
                  </w:r>
                </w:p>
              </w:tc>
              <w:tc>
                <w:tcPr>
                  <w:tcW w:w="183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/>
                      <w:sz w:val="21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650元/间</w:t>
                  </w:r>
                </w:p>
                <w:p>
                  <w:pPr>
                    <w:jc w:val="center"/>
                    <w:rPr>
                      <w:rFonts w:hint="default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（含早餐）</w:t>
                  </w:r>
                </w:p>
              </w:tc>
              <w:tc>
                <w:tcPr>
                  <w:tcW w:w="1837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/>
                      <w:sz w:val="21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550元/间</w:t>
                  </w:r>
                </w:p>
                <w:p>
                  <w:pPr>
                    <w:jc w:val="center"/>
                    <w:rPr>
                      <w:rFonts w:hint="default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（不含早餐）</w:t>
                  </w:r>
                </w:p>
              </w:tc>
              <w:tc>
                <w:tcPr>
                  <w:tcW w:w="184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/>
                      <w:sz w:val="21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650元/间</w:t>
                  </w:r>
                </w:p>
                <w:p>
                  <w:pPr>
                    <w:jc w:val="center"/>
                    <w:rPr>
                      <w:rFonts w:hint="default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（含早餐）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9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sz w:val="15"/>
                      <w:szCs w:val="15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15"/>
                      <w:szCs w:val="15"/>
                      <w:highlight w:val="none"/>
                      <w:vertAlign w:val="baseline"/>
                      <w:lang w:eastAsia="zh-CN"/>
                    </w:rPr>
                    <w:t>豪华间</w:t>
                  </w:r>
                </w:p>
              </w:tc>
              <w:tc>
                <w:tcPr>
                  <w:tcW w:w="183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/>
                      <w:sz w:val="21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850元/间</w:t>
                  </w:r>
                </w:p>
                <w:p>
                  <w:pPr>
                    <w:jc w:val="center"/>
                    <w:rPr>
                      <w:rFonts w:hint="default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（不含早餐）</w:t>
                  </w:r>
                </w:p>
              </w:tc>
              <w:tc>
                <w:tcPr>
                  <w:tcW w:w="183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/>
                      <w:sz w:val="21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950元/间</w:t>
                  </w:r>
                </w:p>
                <w:p>
                  <w:pPr>
                    <w:jc w:val="center"/>
                    <w:rPr>
                      <w:rFonts w:hint="default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（含早餐）</w:t>
                  </w:r>
                </w:p>
              </w:tc>
              <w:tc>
                <w:tcPr>
                  <w:tcW w:w="1837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/>
                      <w:sz w:val="21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850元/间</w:t>
                  </w:r>
                </w:p>
                <w:p>
                  <w:pPr>
                    <w:jc w:val="center"/>
                    <w:rPr>
                      <w:rFonts w:hint="default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（不含早餐）</w:t>
                  </w:r>
                </w:p>
              </w:tc>
              <w:tc>
                <w:tcPr>
                  <w:tcW w:w="184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/>
                      <w:sz w:val="21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950元/间</w:t>
                  </w:r>
                </w:p>
                <w:p>
                  <w:pPr>
                    <w:jc w:val="center"/>
                    <w:rPr>
                      <w:rFonts w:hint="default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（含早餐）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9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sz w:val="15"/>
                      <w:szCs w:val="15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15"/>
                      <w:szCs w:val="15"/>
                      <w:highlight w:val="none"/>
                      <w:vertAlign w:val="baseline"/>
                      <w:lang w:eastAsia="zh-CN"/>
                    </w:rPr>
                    <w:t>行政套房</w:t>
                  </w:r>
                </w:p>
              </w:tc>
              <w:tc>
                <w:tcPr>
                  <w:tcW w:w="367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/>
                      <w:sz w:val="21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1200元/间</w:t>
                  </w:r>
                </w:p>
              </w:tc>
              <w:tc>
                <w:tcPr>
                  <w:tcW w:w="367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仿宋" w:hAnsi="仿宋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/>
                      <w:sz w:val="21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5"/>
                      <w:szCs w:val="15"/>
                      <w:highlight w:val="none"/>
                      <w:vertAlign w:val="baseline"/>
                      <w:lang w:val="en-US" w:eastAsia="zh-CN"/>
                    </w:rPr>
                    <w:t>1200元/间</w:t>
                  </w:r>
                </w:p>
              </w:tc>
            </w:tr>
          </w:tbl>
          <w:p>
            <w:pPr>
              <w:spacing w:after="0" w:line="240" w:lineRule="auto"/>
              <w:rPr>
                <w:rFonts w:hint="eastAsia" w:ascii="仿宋" w:hAnsi="仿宋"/>
                <w:sz w:val="10"/>
                <w:szCs w:val="10"/>
                <w:highlight w:val="none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仿宋" w:hAnsi="仿宋"/>
                <w:sz w:val="10"/>
                <w:szCs w:val="10"/>
                <w:highlight w:val="none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仿宋"/>
          <w:sz w:val="28"/>
          <w:lang w:eastAsia="zh-CN"/>
        </w:rPr>
      </w:pPr>
      <w:r>
        <w:rPr>
          <w:rFonts w:hint="eastAsia" w:ascii="宋体" w:hAnsi="宋体"/>
          <w:sz w:val="28"/>
        </w:rPr>
        <w:t>电话：010-</w:t>
      </w:r>
      <w:r>
        <w:rPr>
          <w:rFonts w:hint="eastAsia" w:ascii="宋体" w:hAnsi="宋体"/>
          <w:sz w:val="28"/>
          <w:lang w:val="en-US" w:eastAsia="zh-CN"/>
        </w:rPr>
        <w:t xml:space="preserve">61840105         </w:t>
      </w:r>
      <w:r>
        <w:rPr>
          <w:rFonts w:hint="eastAsia" w:ascii="宋体" w:hAnsi="宋体"/>
          <w:sz w:val="28"/>
        </w:rPr>
        <w:t>联系人：</w:t>
      </w:r>
      <w:r>
        <w:rPr>
          <w:rFonts w:hint="eastAsia" w:ascii="宋体" w:hAnsi="宋体"/>
          <w:sz w:val="28"/>
          <w:lang w:eastAsia="zh-CN"/>
        </w:rPr>
        <w:t>田明莉</w:t>
      </w:r>
    </w:p>
    <w:p>
      <w:pPr>
        <w:pStyle w:val="7"/>
        <w:spacing w:before="0" w:beforeAutospacing="0" w:after="0" w:afterAutospacing="0"/>
        <w:rPr>
          <w:rFonts w:hint="eastAsia"/>
          <w:b/>
          <w:sz w:val="30"/>
          <w:lang w:eastAsia="zh-CN"/>
        </w:rPr>
      </w:pPr>
    </w:p>
    <w:p>
      <w:pPr>
        <w:pStyle w:val="7"/>
        <w:spacing w:before="0" w:beforeAutospacing="0" w:after="0" w:afterAutospacing="0"/>
        <w:rPr>
          <w:rFonts w:hint="eastAsia"/>
          <w:b/>
          <w:sz w:val="30"/>
          <w:lang w:eastAsia="zh-CN"/>
        </w:rPr>
      </w:pPr>
    </w:p>
    <w:p>
      <w:pPr>
        <w:pStyle w:val="7"/>
        <w:spacing w:before="0" w:beforeAutospacing="0" w:after="0" w:afterAutospacing="0"/>
        <w:ind w:left="-400" w:leftChars="-135" w:firstLine="549" w:firstLineChars="198"/>
        <w:rPr>
          <w:sz w:val="30"/>
        </w:rPr>
      </w:pPr>
      <w:r>
        <w:rPr>
          <w:rFonts w:hint="eastAsia"/>
          <w:b/>
          <w:sz w:val="30"/>
          <w:lang w:eastAsia="zh-CN"/>
        </w:rPr>
        <w:t>北京维景国际大酒店</w:t>
      </w:r>
      <w:r>
        <w:rPr>
          <w:rFonts w:hint="eastAsia"/>
          <w:b/>
          <w:sz w:val="30"/>
        </w:rPr>
        <w:t>：</w:t>
      </w:r>
      <w:r>
        <w:rPr>
          <w:sz w:val="28"/>
        </w:rPr>
        <w:t>北京</w:t>
      </w:r>
      <w:r>
        <w:rPr>
          <w:rFonts w:hint="eastAsia"/>
          <w:sz w:val="28"/>
          <w:lang w:eastAsia="zh-CN"/>
        </w:rPr>
        <w:t>北三环东路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号</w:t>
      </w:r>
      <w:r>
        <w:rPr>
          <w:rFonts w:hint="eastAsia"/>
          <w:sz w:val="28"/>
        </w:rPr>
        <w:object>
          <v:shape id="_x0000_i1025" o:spt="75" type="#_x0000_t75" style="height:0.75pt;width:0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Photoshop.Image.8" ShapeID="_x0000_i1025" DrawAspect="Content" ObjectID="_1468075725" r:id="rId5">
            <o:LockedField>false</o:LockedField>
          </o:OLEObject>
        </w:object>
      </w:r>
    </w:p>
    <w:p>
      <w:pPr>
        <w:pStyle w:val="2"/>
        <w:spacing w:line="480" w:lineRule="atLeast"/>
        <w:ind w:firstLine="0" w:firstLineChars="0"/>
      </w:pPr>
      <w:r>
        <w:rPr>
          <w:snapToGrid w:val="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123190</wp:posOffset>
                </wp:positionV>
                <wp:extent cx="1932305" cy="3252470"/>
                <wp:effectExtent l="0" t="0" r="10795" b="508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325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/>
                                <w:b/>
                                <w:sz w:val="25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5"/>
                                <w:szCs w:val="21"/>
                              </w:rPr>
                              <w:t>乘车路线：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color w:val="FFFFFF" w:themeColor="background1"/>
                                <w:sz w:val="27"/>
                                <w:szCs w:val="21"/>
                                <w:highlight w:val="darkGray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FFFFFF" w:themeColor="background1"/>
                                <w:sz w:val="27"/>
                                <w:szCs w:val="21"/>
                                <w:highlight w:val="darkGray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公交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宋体" w:hAnsi="宋体" w:eastAsia="宋体"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1.132路 静安东街站下车，步行238米；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宋体" w:hAnsi="宋体" w:eastAsia="宋体"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2.18路、379路、401路、404路 三元桥西站下车，步行349米；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宋体" w:hAnsi="宋体" w:eastAsia="宋体"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3.110路、132路  左家庄东街站下车，步行444米；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 w:ascii="宋体" w:hAnsi="宋体" w:eastAsia="宋体"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4.95路、300路快车内环、300路快车外环 三元桥站下车，步行473米。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/>
                                <w:color w:val="FFFFFF" w:themeColor="background1"/>
                                <w:sz w:val="27"/>
                                <w:szCs w:val="21"/>
                                <w:highlight w:val="darkGray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FFFFFF" w:themeColor="background1"/>
                                <w:sz w:val="27"/>
                                <w:szCs w:val="21"/>
                                <w:highlight w:val="darkGray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地铁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宋体" w:hAnsi="宋体" w:eastAsia="宋体"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地铁十号线、首都机场线 三元桥站下车，步行539米。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0.45pt;margin-top:9.7pt;height:256.1pt;width:152.15pt;z-index:251665408;mso-width-relative:page;mso-height-relative:page;" fillcolor="#FFFFFF" filled="t" stroked="f" coordsize="21600,21600" o:gfxdata="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Z+NZa2AAAAAoBAAAPAAAAAAAAAAEAIAAAACIAAABkcnMvZG93bnJl&#10;di54bWxQSwECFAAUAAAACACHTuJAyzRbNMQBAAB4AwAADgAAAAAAAAABACAAAAAn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/>
                          <w:b/>
                          <w:sz w:val="25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5"/>
                          <w:szCs w:val="21"/>
                        </w:rPr>
                        <w:t>乘车路线：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color w:val="FFFFFF" w:themeColor="background1"/>
                          <w:sz w:val="27"/>
                          <w:szCs w:val="21"/>
                          <w:highlight w:val="darkGray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FFFFFF" w:themeColor="background1"/>
                          <w:sz w:val="27"/>
                          <w:szCs w:val="21"/>
                          <w:highlight w:val="darkGray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公交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宋体" w:hAnsi="宋体" w:eastAsia="宋体"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1.132路 静安东街站下车，步行238米；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宋体" w:hAnsi="宋体" w:eastAsia="宋体"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2.18路、379路、401路、404路 三元桥西站下车，步行349米；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宋体" w:hAnsi="宋体" w:eastAsia="宋体"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3.110路、132路  左家庄东街站下车，步行444米；</w:t>
                      </w:r>
                    </w:p>
                    <w:p>
                      <w:pPr>
                        <w:spacing w:line="240" w:lineRule="auto"/>
                        <w:rPr>
                          <w:rFonts w:hint="default" w:ascii="宋体" w:hAnsi="宋体" w:eastAsia="宋体"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4.95路、300路快车内环、300路快车外环 三元桥站下车，步行473米。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宋体" w:hAnsi="宋体" w:eastAsia="宋体"/>
                          <w:color w:val="FFFFFF" w:themeColor="background1"/>
                          <w:sz w:val="27"/>
                          <w:szCs w:val="21"/>
                          <w:highlight w:val="darkGray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FFFFFF" w:themeColor="background1"/>
                          <w:sz w:val="27"/>
                          <w:szCs w:val="21"/>
                          <w:highlight w:val="darkGray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地铁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宋体" w:hAnsi="宋体" w:eastAsia="宋体"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地铁十号线、首都机场线 三元桥站下车，步行539米。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213360</wp:posOffset>
            </wp:positionV>
            <wp:extent cx="3905250" cy="3162300"/>
            <wp:effectExtent l="0" t="0" r="0" b="0"/>
            <wp:wrapNone/>
            <wp:docPr id="2" name="图片 1" descr="C:\Users\Administrator\Desktop\360截图20200612092024094_副本.jpg360截图2020061209202409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360截图20200612092024094_副本.jpg360截图20200612092024094_副本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580" w:lineRule="exact"/>
        <w:rPr>
          <w:rFonts w:ascii="仿宋" w:hAnsi="仿宋"/>
          <w:szCs w:val="32"/>
        </w:rPr>
      </w:pPr>
    </w:p>
    <w:sectPr>
      <w:footerReference r:id="rId3" w:type="default"/>
      <w:pgSz w:w="11906" w:h="16838"/>
      <w:pgMar w:top="2098" w:right="1304" w:bottom="1644" w:left="1418" w:header="680" w:footer="510" w:gutter="0"/>
      <w:cols w:space="708" w:num="1"/>
      <w:docGrid w:type="linesAndChars" w:linePitch="569" w:charSpace="-48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8457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720"/>
  <w:drawingGridHorizontalSpacing w:val="148"/>
  <w:drawingGridVerticalSpacing w:val="56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CC"/>
    <w:rsid w:val="00025FD1"/>
    <w:rsid w:val="0002784D"/>
    <w:rsid w:val="00027FE9"/>
    <w:rsid w:val="000357D9"/>
    <w:rsid w:val="00042C1D"/>
    <w:rsid w:val="00044BCC"/>
    <w:rsid w:val="00052018"/>
    <w:rsid w:val="000A54BC"/>
    <w:rsid w:val="000B1E9A"/>
    <w:rsid w:val="000C1141"/>
    <w:rsid w:val="000F5BDC"/>
    <w:rsid w:val="0016090E"/>
    <w:rsid w:val="00161A58"/>
    <w:rsid w:val="00186431"/>
    <w:rsid w:val="001C6A17"/>
    <w:rsid w:val="001D04CC"/>
    <w:rsid w:val="001D2257"/>
    <w:rsid w:val="001D376E"/>
    <w:rsid w:val="001F4EDB"/>
    <w:rsid w:val="001F64BA"/>
    <w:rsid w:val="00210BE3"/>
    <w:rsid w:val="00222AE1"/>
    <w:rsid w:val="00232A1B"/>
    <w:rsid w:val="002334C0"/>
    <w:rsid w:val="002411CF"/>
    <w:rsid w:val="0024354D"/>
    <w:rsid w:val="0025144D"/>
    <w:rsid w:val="00286004"/>
    <w:rsid w:val="00296174"/>
    <w:rsid w:val="00296D5E"/>
    <w:rsid w:val="002D4676"/>
    <w:rsid w:val="002D5FB8"/>
    <w:rsid w:val="002D7A95"/>
    <w:rsid w:val="002F3150"/>
    <w:rsid w:val="00323B43"/>
    <w:rsid w:val="00350BF2"/>
    <w:rsid w:val="003567F8"/>
    <w:rsid w:val="00360286"/>
    <w:rsid w:val="003A5758"/>
    <w:rsid w:val="003B38F8"/>
    <w:rsid w:val="003C3F18"/>
    <w:rsid w:val="003C6178"/>
    <w:rsid w:val="003D1873"/>
    <w:rsid w:val="003D37D8"/>
    <w:rsid w:val="003D3FD3"/>
    <w:rsid w:val="003F2A31"/>
    <w:rsid w:val="004160E8"/>
    <w:rsid w:val="004201F8"/>
    <w:rsid w:val="004358AB"/>
    <w:rsid w:val="00435AB4"/>
    <w:rsid w:val="00452064"/>
    <w:rsid w:val="00490424"/>
    <w:rsid w:val="00497FA4"/>
    <w:rsid w:val="004B1A9E"/>
    <w:rsid w:val="004C7E98"/>
    <w:rsid w:val="00505C39"/>
    <w:rsid w:val="00525908"/>
    <w:rsid w:val="005A3966"/>
    <w:rsid w:val="005B1579"/>
    <w:rsid w:val="005B7EBA"/>
    <w:rsid w:val="005C6A5B"/>
    <w:rsid w:val="005D38FB"/>
    <w:rsid w:val="005D39F8"/>
    <w:rsid w:val="005F4FA0"/>
    <w:rsid w:val="00605D58"/>
    <w:rsid w:val="006067FD"/>
    <w:rsid w:val="00611C77"/>
    <w:rsid w:val="0061674C"/>
    <w:rsid w:val="00634738"/>
    <w:rsid w:val="00652E91"/>
    <w:rsid w:val="006601F4"/>
    <w:rsid w:val="00662264"/>
    <w:rsid w:val="00667C27"/>
    <w:rsid w:val="00683E7C"/>
    <w:rsid w:val="006B09E3"/>
    <w:rsid w:val="006B3862"/>
    <w:rsid w:val="006B6025"/>
    <w:rsid w:val="006E4057"/>
    <w:rsid w:val="006F61BA"/>
    <w:rsid w:val="00710476"/>
    <w:rsid w:val="00725C3E"/>
    <w:rsid w:val="007379CC"/>
    <w:rsid w:val="00744036"/>
    <w:rsid w:val="00746282"/>
    <w:rsid w:val="00746FDE"/>
    <w:rsid w:val="0076422A"/>
    <w:rsid w:val="00765739"/>
    <w:rsid w:val="00767F76"/>
    <w:rsid w:val="007E1B59"/>
    <w:rsid w:val="007F569B"/>
    <w:rsid w:val="00800188"/>
    <w:rsid w:val="00803299"/>
    <w:rsid w:val="00806639"/>
    <w:rsid w:val="00810A92"/>
    <w:rsid w:val="00874480"/>
    <w:rsid w:val="00877305"/>
    <w:rsid w:val="008817E2"/>
    <w:rsid w:val="008B0BA8"/>
    <w:rsid w:val="008B7726"/>
    <w:rsid w:val="008D6B8E"/>
    <w:rsid w:val="008E7623"/>
    <w:rsid w:val="008F2D23"/>
    <w:rsid w:val="00922507"/>
    <w:rsid w:val="00924FBC"/>
    <w:rsid w:val="00934F0B"/>
    <w:rsid w:val="00943FA5"/>
    <w:rsid w:val="00944119"/>
    <w:rsid w:val="009971A1"/>
    <w:rsid w:val="009A1F48"/>
    <w:rsid w:val="009B4A13"/>
    <w:rsid w:val="009C39FE"/>
    <w:rsid w:val="009F2B07"/>
    <w:rsid w:val="00A017CF"/>
    <w:rsid w:val="00A3466B"/>
    <w:rsid w:val="00A4604A"/>
    <w:rsid w:val="00A82160"/>
    <w:rsid w:val="00AC025F"/>
    <w:rsid w:val="00AC4167"/>
    <w:rsid w:val="00AC7F59"/>
    <w:rsid w:val="00AE45E7"/>
    <w:rsid w:val="00B01D8E"/>
    <w:rsid w:val="00B20C12"/>
    <w:rsid w:val="00B3323E"/>
    <w:rsid w:val="00B41534"/>
    <w:rsid w:val="00B81CC7"/>
    <w:rsid w:val="00B86F55"/>
    <w:rsid w:val="00B966E0"/>
    <w:rsid w:val="00BF38CA"/>
    <w:rsid w:val="00C24EEC"/>
    <w:rsid w:val="00C26497"/>
    <w:rsid w:val="00C479C4"/>
    <w:rsid w:val="00C56682"/>
    <w:rsid w:val="00C70AA3"/>
    <w:rsid w:val="00C83874"/>
    <w:rsid w:val="00CB4AE7"/>
    <w:rsid w:val="00CC6DC1"/>
    <w:rsid w:val="00CD6404"/>
    <w:rsid w:val="00CE2D39"/>
    <w:rsid w:val="00CE5847"/>
    <w:rsid w:val="00CF06D8"/>
    <w:rsid w:val="00CF1167"/>
    <w:rsid w:val="00D1143B"/>
    <w:rsid w:val="00D2272C"/>
    <w:rsid w:val="00D26CCF"/>
    <w:rsid w:val="00D334D8"/>
    <w:rsid w:val="00D47943"/>
    <w:rsid w:val="00D526EE"/>
    <w:rsid w:val="00D82D5A"/>
    <w:rsid w:val="00D90A29"/>
    <w:rsid w:val="00DA6B38"/>
    <w:rsid w:val="00DC4052"/>
    <w:rsid w:val="00DD6DC5"/>
    <w:rsid w:val="00DF1CCB"/>
    <w:rsid w:val="00E234C5"/>
    <w:rsid w:val="00E321B2"/>
    <w:rsid w:val="00E34B50"/>
    <w:rsid w:val="00E549AE"/>
    <w:rsid w:val="00E6783E"/>
    <w:rsid w:val="00E81FC3"/>
    <w:rsid w:val="00EA41DF"/>
    <w:rsid w:val="00ED0DDD"/>
    <w:rsid w:val="00ED587E"/>
    <w:rsid w:val="00F06295"/>
    <w:rsid w:val="00F113A7"/>
    <w:rsid w:val="00F21DFB"/>
    <w:rsid w:val="00F261C0"/>
    <w:rsid w:val="00F36BCB"/>
    <w:rsid w:val="00F40AB5"/>
    <w:rsid w:val="00F55A34"/>
    <w:rsid w:val="00F61776"/>
    <w:rsid w:val="00F638EA"/>
    <w:rsid w:val="00F6611A"/>
    <w:rsid w:val="00F72736"/>
    <w:rsid w:val="00F75B8C"/>
    <w:rsid w:val="00F77A8C"/>
    <w:rsid w:val="00F971CA"/>
    <w:rsid w:val="00F974DC"/>
    <w:rsid w:val="00F97DB0"/>
    <w:rsid w:val="00FA4B5B"/>
    <w:rsid w:val="00FB09F6"/>
    <w:rsid w:val="00FB22C1"/>
    <w:rsid w:val="00FC21AE"/>
    <w:rsid w:val="00FD3162"/>
    <w:rsid w:val="00FD476B"/>
    <w:rsid w:val="04AB0253"/>
    <w:rsid w:val="07356196"/>
    <w:rsid w:val="07641B69"/>
    <w:rsid w:val="088E7010"/>
    <w:rsid w:val="096875E4"/>
    <w:rsid w:val="0B3607C7"/>
    <w:rsid w:val="124F0A7F"/>
    <w:rsid w:val="12C749E7"/>
    <w:rsid w:val="133C4EF6"/>
    <w:rsid w:val="14A6212C"/>
    <w:rsid w:val="14B16A97"/>
    <w:rsid w:val="15E97726"/>
    <w:rsid w:val="16064E24"/>
    <w:rsid w:val="16425884"/>
    <w:rsid w:val="17C144BD"/>
    <w:rsid w:val="19486BF7"/>
    <w:rsid w:val="1E6807D2"/>
    <w:rsid w:val="1FDE66FE"/>
    <w:rsid w:val="20166F17"/>
    <w:rsid w:val="20C825E6"/>
    <w:rsid w:val="21C96837"/>
    <w:rsid w:val="2469437D"/>
    <w:rsid w:val="24BC5379"/>
    <w:rsid w:val="25B22FF1"/>
    <w:rsid w:val="26594377"/>
    <w:rsid w:val="2764533F"/>
    <w:rsid w:val="28CD0B9D"/>
    <w:rsid w:val="294664AE"/>
    <w:rsid w:val="294A1193"/>
    <w:rsid w:val="2C327A87"/>
    <w:rsid w:val="2D3631E0"/>
    <w:rsid w:val="2DCB7AFD"/>
    <w:rsid w:val="2DFC6E79"/>
    <w:rsid w:val="30D44C85"/>
    <w:rsid w:val="30ED3BE3"/>
    <w:rsid w:val="30FA7D30"/>
    <w:rsid w:val="31D6773E"/>
    <w:rsid w:val="321952FD"/>
    <w:rsid w:val="32D33876"/>
    <w:rsid w:val="340E7C09"/>
    <w:rsid w:val="38044ED0"/>
    <w:rsid w:val="39B82CDC"/>
    <w:rsid w:val="3B694495"/>
    <w:rsid w:val="3CB8447F"/>
    <w:rsid w:val="3DDC1969"/>
    <w:rsid w:val="3F55160C"/>
    <w:rsid w:val="407302C8"/>
    <w:rsid w:val="43894153"/>
    <w:rsid w:val="4391607A"/>
    <w:rsid w:val="43EB2A9E"/>
    <w:rsid w:val="44757440"/>
    <w:rsid w:val="44B42530"/>
    <w:rsid w:val="461F3165"/>
    <w:rsid w:val="46D001E2"/>
    <w:rsid w:val="480609D7"/>
    <w:rsid w:val="48A855CE"/>
    <w:rsid w:val="494D0CF3"/>
    <w:rsid w:val="49E73808"/>
    <w:rsid w:val="4A166D17"/>
    <w:rsid w:val="4B5716EB"/>
    <w:rsid w:val="4BEC3ABB"/>
    <w:rsid w:val="4BF366FD"/>
    <w:rsid w:val="4C7A65B6"/>
    <w:rsid w:val="4C97265B"/>
    <w:rsid w:val="50D910EC"/>
    <w:rsid w:val="519C1117"/>
    <w:rsid w:val="526C6D49"/>
    <w:rsid w:val="53EF0C04"/>
    <w:rsid w:val="55D35604"/>
    <w:rsid w:val="5A03022D"/>
    <w:rsid w:val="5B0E3896"/>
    <w:rsid w:val="5BC91585"/>
    <w:rsid w:val="5DDF2FA7"/>
    <w:rsid w:val="5E5C4F7B"/>
    <w:rsid w:val="5EB609C6"/>
    <w:rsid w:val="5F56406C"/>
    <w:rsid w:val="5F9E4B9D"/>
    <w:rsid w:val="6017762E"/>
    <w:rsid w:val="60287020"/>
    <w:rsid w:val="60F974A1"/>
    <w:rsid w:val="611958EE"/>
    <w:rsid w:val="619771A1"/>
    <w:rsid w:val="64F46A5B"/>
    <w:rsid w:val="65D264DD"/>
    <w:rsid w:val="69865214"/>
    <w:rsid w:val="6DDC6647"/>
    <w:rsid w:val="6E2E0A63"/>
    <w:rsid w:val="6F511812"/>
    <w:rsid w:val="730D3843"/>
    <w:rsid w:val="73462287"/>
    <w:rsid w:val="74087C5E"/>
    <w:rsid w:val="74415003"/>
    <w:rsid w:val="74490F8F"/>
    <w:rsid w:val="74620DF6"/>
    <w:rsid w:val="763B75BB"/>
    <w:rsid w:val="76736781"/>
    <w:rsid w:val="7AFA2B9E"/>
    <w:rsid w:val="7B853399"/>
    <w:rsid w:val="7BC97927"/>
    <w:rsid w:val="7CBD0300"/>
    <w:rsid w:val="7D8A46A3"/>
    <w:rsid w:val="7F1730A1"/>
    <w:rsid w:val="7F422511"/>
    <w:rsid w:val="7F9F0F97"/>
    <w:rsid w:val="7FA5498C"/>
    <w:rsid w:val="7FE7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仿宋" w:cstheme="minorBidi"/>
      <w:snapToGrid w:val="0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widowControl w:val="0"/>
      <w:adjustRightInd/>
      <w:snapToGrid/>
      <w:spacing w:after="0" w:line="240" w:lineRule="atLeast"/>
      <w:ind w:firstLine="560" w:firstLineChars="200"/>
      <w:jc w:val="both"/>
    </w:pPr>
    <w:rPr>
      <w:rFonts w:ascii="Times New Roman" w:hAnsi="Times New Roman" w:eastAsia="宋体" w:cs="Times New Roman"/>
      <w:snapToGrid/>
      <w:kern w:val="2"/>
      <w:sz w:val="28"/>
      <w:szCs w:val="20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napToGrid/>
      <w:sz w:val="24"/>
      <w:szCs w:val="20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semiHidden/>
    <w:qFormat/>
    <w:uiPriority w:val="99"/>
    <w:rPr>
      <w:rFonts w:ascii="Tahoma" w:hAnsi="Tahoma" w:eastAsia="仿宋"/>
      <w:snapToGrid w:val="0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ahoma" w:hAnsi="Tahoma" w:eastAsia="仿宋"/>
      <w:snapToGrid w:val="0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0"/>
    <w:link w:val="3"/>
    <w:semiHidden/>
    <w:qFormat/>
    <w:uiPriority w:val="99"/>
    <w:rPr>
      <w:rFonts w:ascii="Tahoma" w:hAnsi="Tahoma" w:eastAsia="仿宋"/>
      <w:snapToGrid w:val="0"/>
      <w:sz w:val="32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ahoma" w:hAnsi="Tahoma" w:eastAsia="仿宋"/>
      <w:snapToGrid w:val="0"/>
      <w:sz w:val="18"/>
      <w:szCs w:val="18"/>
    </w:rPr>
  </w:style>
  <w:style w:type="character" w:customStyle="1" w:styleId="17">
    <w:name w:val="正文文本缩进 Char"/>
    <w:basedOn w:val="10"/>
    <w:link w:val="2"/>
    <w:qFormat/>
    <w:uiPriority w:val="0"/>
    <w:rPr>
      <w:rFonts w:ascii="Times New Roman" w:hAnsi="Times New Roman" w:eastAsia="宋体" w:cs="Times New Roman"/>
      <w:kern w:val="2"/>
      <w:sz w:val="28"/>
      <w:szCs w:val="20"/>
    </w:rPr>
  </w:style>
  <w:style w:type="character" w:customStyle="1" w:styleId="18">
    <w:name w:val="bls"/>
    <w:basedOn w:val="10"/>
    <w:qFormat/>
    <w:uiPriority w:val="0"/>
  </w:style>
  <w:style w:type="character" w:customStyle="1" w:styleId="19">
    <w:name w:val="stop_name"/>
    <w:basedOn w:val="10"/>
    <w:qFormat/>
    <w:uiPriority w:val="0"/>
  </w:style>
  <w:style w:type="character" w:customStyle="1" w:styleId="20">
    <w:name w:val="swalk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C79D52-6B0E-48AC-8FC7-2FC2CE3FC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134</Words>
  <Characters>766</Characters>
  <Lines>6</Lines>
  <Paragraphs>1</Paragraphs>
  <TotalTime>42</TotalTime>
  <ScaleCrop>false</ScaleCrop>
  <LinksUpToDate>false</LinksUpToDate>
  <CharactersWithSpaces>899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2014-04-11T06:23:00Z</dcterms:created>
  <dc:creator>Sky123.Org</dc:creator>
  <cp:lastModifiedBy>赵斯聪</cp:lastModifiedBy>
  <cp:lastPrinted>2014-04-10T07:12:00Z</cp:lastPrinted>
  <dcterms:modified xsi:type="dcterms:W3CDTF">2021-03-15T02:36:21Z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