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W w:w="9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689"/>
        <w:gridCol w:w="1266"/>
        <w:gridCol w:w="1866"/>
        <w:gridCol w:w="932"/>
        <w:gridCol w:w="933"/>
        <w:gridCol w:w="1043"/>
        <w:gridCol w:w="1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附件：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企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校携手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促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就业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行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动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区域性专场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招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聘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活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动企业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报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名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所属商会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单位及职务</w:t>
            </w:r>
          </w:p>
        </w:tc>
        <w:tc>
          <w:tcPr>
            <w:tcW w:w="76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拟参与招聘区域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可多选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76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华北地区         </w:t>
            </w:r>
            <w:r>
              <w:rPr>
                <w:rStyle w:val="11"/>
                <w:rFonts w:eastAsia="宋体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华东地区         </w:t>
            </w:r>
            <w:r>
              <w:rPr>
                <w:rStyle w:val="11"/>
                <w:rFonts w:eastAsia="宋体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华中地区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华南地区         </w:t>
            </w:r>
            <w:r>
              <w:rPr>
                <w:rStyle w:val="11"/>
                <w:rFonts w:eastAsia="宋体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西南地区         </w:t>
            </w:r>
            <w:r>
              <w:rPr>
                <w:rStyle w:val="11"/>
                <w:rFonts w:eastAsia="宋体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西北地区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拟参与形式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可多选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76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线上发布岗位               </w:t>
            </w:r>
            <w:r>
              <w:rPr>
                <w:rStyle w:val="11"/>
                <w:rFonts w:eastAsia="宋体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线上直播带岗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线下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现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场招聘会             </w:t>
            </w:r>
            <w:r>
              <w:rPr>
                <w:rStyle w:val="11"/>
                <w:rFonts w:eastAsia="宋体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线下论坛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宣讲会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拟提供 </w:t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 xml:space="preserve">2022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年应届毕业大学生岗位数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量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岗位 </w:t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拟招聘人数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6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岗位 </w:t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拟招聘人数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6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岗位 </w:t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拟招聘人数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6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拟招聘人数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6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MDlmMjQzZDgyZWU1YzE2OGE3MjFhODM5YzFhYmUifQ=="/>
  </w:docVars>
  <w:rsids>
    <w:rsidRoot w:val="14F6468D"/>
    <w:rsid w:val="14F6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51"/>
    <w:basedOn w:val="3"/>
    <w:uiPriority w:val="0"/>
    <w:rPr>
      <w:rFonts w:ascii="Arial" w:hAnsi="Arial" w:cs="Arial"/>
      <w:color w:val="000000"/>
      <w:sz w:val="41"/>
      <w:szCs w:val="41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color w:val="000000"/>
      <w:sz w:val="41"/>
      <w:szCs w:val="41"/>
      <w:u w:val="none"/>
    </w:rPr>
  </w:style>
  <w:style w:type="character" w:customStyle="1" w:styleId="8">
    <w:name w:val="font71"/>
    <w:basedOn w:val="3"/>
    <w:uiPriority w:val="0"/>
    <w:rPr>
      <w:rFonts w:hint="eastAsia" w:ascii="宋体" w:hAnsi="宋体" w:eastAsia="宋体" w:cs="宋体"/>
      <w:color w:val="000000"/>
      <w:sz w:val="42"/>
      <w:szCs w:val="42"/>
      <w:u w:val="none"/>
    </w:rPr>
  </w:style>
  <w:style w:type="character" w:customStyle="1" w:styleId="9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81"/>
    <w:basedOn w:val="3"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11">
    <w:name w:val="font91"/>
    <w:basedOn w:val="3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2">
    <w:name w:val="font10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111"/>
    <w:basedOn w:val="3"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2022-06-28T01:24:00Z</dcterms:created>
  <dc:creator>赵斯聪</dc:creator>
  <cp:lastModifiedBy>赵斯聪</cp:lastModifiedBy>
  <dcterms:modified xsi:type="dcterms:W3CDTF">2022-06-28T01:25:13Z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08A727BE4E6D44849B164533E4FED65D</vt:lpwstr>
  </property>
</Properties>
</file>